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2887"/>
        <w:gridCol w:w="766"/>
        <w:gridCol w:w="1420"/>
        <w:gridCol w:w="3864"/>
      </w:tblGrid>
      <w:tr w:rsidR="00BC688D" w:rsidRPr="00587092" w:rsidTr="00802475">
        <w:trPr>
          <w:cantSplit/>
          <w:trHeight w:val="128"/>
        </w:trPr>
        <w:tc>
          <w:tcPr>
            <w:tcW w:w="10530" w:type="dxa"/>
            <w:gridSpan w:val="5"/>
            <w:shd w:val="clear" w:color="auto" w:fill="F6ACE8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8"/>
              <w:rPr>
                <w:rFonts w:ascii="Futura Bk" w:hAnsi="Futura Bk"/>
                <w:iCs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Cs/>
                <w:sz w:val="22"/>
                <w:szCs w:val="22"/>
                <w:lang w:val="de-DE" w:eastAsia="de-DE"/>
              </w:rPr>
              <w:t>Cartridges, consumeables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 #</w:t>
            </w:r>
          </w:p>
        </w:tc>
        <w:tc>
          <w:tcPr>
            <w:tcW w:w="2887" w:type="dxa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Product Name</w:t>
            </w:r>
          </w:p>
        </w:tc>
        <w:tc>
          <w:tcPr>
            <w:tcW w:w="766" w:type="dxa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Yield</w:t>
            </w:r>
          </w:p>
        </w:tc>
        <w:tc>
          <w:tcPr>
            <w:tcW w:w="5284" w:type="dxa"/>
            <w:gridSpan w:val="2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Description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CE340A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651A, black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13.5k</w:t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 Black LJ Toner Cartridge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CE341A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651A, cyan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16k</w:t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rPr>
                <w:rFonts w:ascii="Futura Bk" w:hAnsi="Futura Bk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 Cyan LJ Toner Cartridge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CE342A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651A, yellow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16k</w:t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rPr>
                <w:rFonts w:ascii="Futura Bk" w:hAnsi="Futura Bk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 Yellow LJ Toner Cartridge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CE343A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651A, magenta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16k</w:t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rPr>
                <w:rFonts w:ascii="Futura Bk" w:hAnsi="Futura Bk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651A Magenta LJ Toner Cartridge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C8091A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5k</w:t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Staple Cartridge refill, w 1 cartridge w/5k staples</w:t>
            </w:r>
          </w:p>
        </w:tc>
      </w:tr>
      <w:tr w:rsidR="00BC688D" w:rsidRPr="00587092" w:rsidTr="00802475">
        <w:trPr>
          <w:cantSplit/>
        </w:trPr>
        <w:tc>
          <w:tcPr>
            <w:tcW w:w="10530" w:type="dxa"/>
            <w:gridSpan w:val="5"/>
            <w:shd w:val="clear" w:color="auto" w:fill="F6ACE8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Cs/>
                <w:color w:val="000000"/>
                <w:sz w:val="22"/>
                <w:szCs w:val="22"/>
                <w:lang w:val="de-DE" w:eastAsia="de-DE"/>
              </w:rPr>
              <w:t>Long life consumables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CE515A</w:t>
            </w:r>
          </w:p>
        </w:tc>
        <w:tc>
          <w:tcPr>
            <w:tcW w:w="3653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  <w:t xml:space="preserve">HP LaserJet 220v Fuser Kit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color w:val="000000"/>
                <w:sz w:val="20"/>
                <w:szCs w:val="20"/>
                <w:lang w:eastAsia="de-DE"/>
              </w:rPr>
            </w:pPr>
            <w:r w:rsidRPr="00587092">
              <w:rPr>
                <w:rFonts w:ascii="Futura Bk" w:hAnsi="Futura Bk"/>
                <w:color w:val="000000"/>
                <w:sz w:val="20"/>
                <w:szCs w:val="20"/>
                <w:lang w:eastAsia="de-DE"/>
              </w:rPr>
              <w:t>150k</w:t>
            </w: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</w:pP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  <w:t>CE516A</w:t>
            </w:r>
          </w:p>
        </w:tc>
        <w:tc>
          <w:tcPr>
            <w:tcW w:w="3653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  <w:t>HP LaserJet Transfer Kit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color w:val="000000"/>
                <w:sz w:val="20"/>
                <w:szCs w:val="20"/>
                <w:lang w:val="de-DE" w:eastAsia="de-DE"/>
              </w:rPr>
            </w:pPr>
            <w:r w:rsidRPr="00587092">
              <w:rPr>
                <w:rFonts w:ascii="Futura Bk" w:hAnsi="Futura Bk"/>
                <w:color w:val="000000"/>
                <w:sz w:val="20"/>
                <w:szCs w:val="20"/>
                <w:lang w:val="de-DE" w:eastAsia="de-DE"/>
              </w:rPr>
              <w:t>150k</w:t>
            </w: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</w:pP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  <w:lang w:val="de-DE"/>
              </w:rPr>
              <w:t>L2718A</w:t>
            </w:r>
          </w:p>
        </w:tc>
        <w:tc>
          <w:tcPr>
            <w:tcW w:w="3653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100 ADF Roller replacement Kit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Futura Bk" w:hAnsi="Futura Bk"/>
                <w:color w:val="000000"/>
                <w:sz w:val="20"/>
                <w:szCs w:val="20"/>
                <w:lang w:val="de-DE" w:eastAsia="de-DE"/>
              </w:rPr>
              <w:t>100</w:t>
            </w:r>
            <w:r w:rsidRPr="00587092">
              <w:rPr>
                <w:rFonts w:ascii="Futura Bk" w:hAnsi="Futura Bk"/>
                <w:color w:val="000000"/>
                <w:sz w:val="20"/>
                <w:szCs w:val="20"/>
                <w:lang w:val="de-DE" w:eastAsia="de-DE"/>
              </w:rPr>
              <w:t>k</w:t>
            </w: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BC688D" w:rsidRPr="00587092" w:rsidTr="00802475">
        <w:trPr>
          <w:cantSplit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CE980A</w:t>
            </w:r>
          </w:p>
        </w:tc>
        <w:tc>
          <w:tcPr>
            <w:tcW w:w="3653" w:type="dxa"/>
            <w:gridSpan w:val="2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</w:t>
            </w:r>
            <w:r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 xml:space="preserve"> Color LaserJet</w:t>
            </w: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 xml:space="preserve"> Toner Collection Unit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color w:val="000000"/>
                <w:sz w:val="20"/>
                <w:szCs w:val="20"/>
                <w:lang w:eastAsia="de-DE"/>
              </w:rPr>
            </w:pPr>
            <w:r w:rsidRPr="00587092">
              <w:rPr>
                <w:rFonts w:ascii="Futura Bk" w:hAnsi="Futura Bk"/>
                <w:color w:val="000000"/>
                <w:sz w:val="20"/>
                <w:szCs w:val="20"/>
                <w:lang w:eastAsia="de-DE"/>
              </w:rPr>
              <w:t>150k</w:t>
            </w:r>
          </w:p>
        </w:tc>
        <w:tc>
          <w:tcPr>
            <w:tcW w:w="3864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BC688D" w:rsidRPr="00587092" w:rsidTr="00802475">
        <w:trPr>
          <w:cantSplit/>
          <w:trHeight w:val="121"/>
        </w:trPr>
        <w:tc>
          <w:tcPr>
            <w:tcW w:w="10530" w:type="dxa"/>
            <w:gridSpan w:val="5"/>
            <w:shd w:val="clear" w:color="auto" w:fill="F6ACE8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color w:val="000000"/>
                <w:sz w:val="22"/>
                <w:szCs w:val="22"/>
                <w:lang w:val="en-GB" w:eastAsia="de-DE"/>
              </w:rPr>
            </w:pPr>
            <w:r w:rsidRPr="00587092">
              <w:rPr>
                <w:rFonts w:ascii="Futura Bk" w:hAnsi="Futura Bk"/>
                <w:b/>
                <w:bCs/>
                <w:iCs/>
                <w:color w:val="000000"/>
                <w:sz w:val="22"/>
                <w:szCs w:val="22"/>
                <w:lang w:val="de-DE" w:eastAsia="de-DE"/>
              </w:rPr>
              <w:t>Accessories/Memory/Storage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 #</w:t>
            </w:r>
          </w:p>
        </w:tc>
        <w:tc>
          <w:tcPr>
            <w:tcW w:w="8937" w:type="dxa"/>
            <w:gridSpan w:val="4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Product Description</w:t>
            </w:r>
          </w:p>
        </w:tc>
      </w:tr>
      <w:tr w:rsidR="00BC688D" w:rsidRPr="00587092" w:rsidTr="00802475">
        <w:trPr>
          <w:cantSplit/>
          <w:trHeight w:val="395"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CE860A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LaserJet 1x500 Tray</w:t>
            </w:r>
          </w:p>
        </w:tc>
      </w:tr>
      <w:tr w:rsidR="00BC688D" w:rsidRPr="00587092" w:rsidTr="00802475">
        <w:trPr>
          <w:cantSplit/>
          <w:trHeight w:val="415"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CE792A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LaserJet 1x500 Sheet Feeder Stand</w:t>
            </w:r>
          </w:p>
        </w:tc>
      </w:tr>
      <w:tr w:rsidR="00BC688D" w:rsidRPr="00587092" w:rsidTr="00802475">
        <w:trPr>
          <w:cantSplit/>
          <w:trHeight w:val="421"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CE725A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LaserJet 3x500 Sheet Feeder Stand</w:t>
            </w:r>
          </w:p>
        </w:tc>
      </w:tr>
      <w:tr w:rsidR="00BC688D" w:rsidRPr="00587092" w:rsidTr="00802475">
        <w:trPr>
          <w:cantSplit/>
          <w:trHeight w:val="413"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CF305A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LaserJet 1x3500 Sheet Feeder Stand (A4/</w:t>
            </w:r>
            <w:proofErr w:type="spellStart"/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Ltr</w:t>
            </w:r>
            <w:proofErr w:type="spellEnd"/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BC688D" w:rsidRPr="00587092" w:rsidTr="00802475">
        <w:trPr>
          <w:cantSplit/>
          <w:trHeight w:val="451"/>
        </w:trPr>
        <w:tc>
          <w:tcPr>
            <w:tcW w:w="1593" w:type="dxa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CC487A</w:t>
            </w:r>
          </w:p>
        </w:tc>
        <w:tc>
          <w:tcPr>
            <w:tcW w:w="8937" w:type="dxa"/>
            <w:gridSpan w:val="4"/>
            <w:shd w:val="clear" w:color="auto" w:fill="FFFFFF" w:themeFill="background1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HP LaserJet MFP Analog 500 Fax Accessory</w:t>
            </w:r>
          </w:p>
        </w:tc>
      </w:tr>
      <w:tr w:rsidR="00BC688D" w:rsidRPr="00587092" w:rsidTr="00802475">
        <w:trPr>
          <w:cantSplit/>
          <w:trHeight w:val="211"/>
        </w:trPr>
        <w:tc>
          <w:tcPr>
            <w:tcW w:w="10530" w:type="dxa"/>
            <w:gridSpan w:val="5"/>
            <w:shd w:val="clear" w:color="auto" w:fill="F6ACE8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color w:val="000000"/>
                <w:sz w:val="22"/>
                <w:szCs w:val="22"/>
                <w:lang w:val="en-GB" w:eastAsia="de-DE"/>
              </w:rPr>
            </w:pPr>
            <w:r w:rsidRPr="00587092">
              <w:rPr>
                <w:rFonts w:ascii="Futura Bk" w:hAnsi="Futura Bk"/>
                <w:b/>
                <w:color w:val="000000"/>
                <w:sz w:val="22"/>
                <w:szCs w:val="22"/>
                <w:lang w:val="en-GB" w:eastAsia="de-DE"/>
              </w:rPr>
              <w:t>Service and support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 #</w:t>
            </w:r>
          </w:p>
        </w:tc>
        <w:tc>
          <w:tcPr>
            <w:tcW w:w="8937" w:type="dxa"/>
            <w:gridSpan w:val="4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Product Description</w:t>
            </w:r>
          </w:p>
        </w:tc>
      </w:tr>
      <w:tr w:rsidR="00BC688D" w:rsidRPr="002278E4" w:rsidTr="00802475">
        <w:trPr>
          <w:cantSplit/>
          <w:trHeight w:val="413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U6W53E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 xml:space="preserve">HP 3y </w:t>
            </w:r>
            <w:proofErr w:type="spellStart"/>
            <w:r w:rsidRPr="002278E4">
              <w:rPr>
                <w:rFonts w:ascii="Futura Bk" w:hAnsi="Futura Bk" w:cs="Arial"/>
                <w:sz w:val="18"/>
                <w:szCs w:val="18"/>
              </w:rPr>
              <w:t>Nbd</w:t>
            </w:r>
            <w:proofErr w:type="spellEnd"/>
            <w:r w:rsidRPr="002278E4">
              <w:rPr>
                <w:rFonts w:ascii="Futura Bk" w:hAnsi="Futura Bk" w:cs="Arial"/>
                <w:sz w:val="18"/>
                <w:szCs w:val="18"/>
              </w:rPr>
              <w:t xml:space="preserve"> CLJ M775 MFP HW Support</w:t>
            </w:r>
          </w:p>
        </w:tc>
      </w:tr>
      <w:tr w:rsidR="00BC688D" w:rsidRPr="002278E4" w:rsidTr="00802475">
        <w:trPr>
          <w:cantSplit/>
          <w:trHeight w:val="405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U6W57E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HP 3y 4h 13x5 CLJ M775 MFP HW Support</w:t>
            </w:r>
          </w:p>
        </w:tc>
      </w:tr>
      <w:tr w:rsidR="00BC688D" w:rsidRPr="002278E4" w:rsidTr="00802475">
        <w:trPr>
          <w:cantSplit/>
          <w:trHeight w:val="425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U6W54E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 xml:space="preserve">HP 4y </w:t>
            </w:r>
            <w:proofErr w:type="spellStart"/>
            <w:r w:rsidRPr="002278E4">
              <w:rPr>
                <w:rFonts w:ascii="Futura Bk" w:hAnsi="Futura Bk" w:cs="Arial"/>
                <w:sz w:val="18"/>
                <w:szCs w:val="18"/>
              </w:rPr>
              <w:t>Nbd</w:t>
            </w:r>
            <w:proofErr w:type="spellEnd"/>
            <w:r w:rsidRPr="002278E4">
              <w:rPr>
                <w:rFonts w:ascii="Futura Bk" w:hAnsi="Futura Bk" w:cs="Arial"/>
                <w:sz w:val="18"/>
                <w:szCs w:val="18"/>
              </w:rPr>
              <w:t xml:space="preserve"> CLJ M775 MFP HW Support</w:t>
            </w:r>
          </w:p>
        </w:tc>
      </w:tr>
      <w:tr w:rsidR="00BC688D" w:rsidRPr="002278E4" w:rsidTr="00802475">
        <w:trPr>
          <w:cantSplit/>
          <w:trHeight w:val="417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U6W55E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 xml:space="preserve">HP 5y </w:t>
            </w:r>
            <w:proofErr w:type="spellStart"/>
            <w:r w:rsidRPr="002278E4">
              <w:rPr>
                <w:rFonts w:ascii="Futura Bk" w:hAnsi="Futura Bk" w:cs="Arial"/>
                <w:sz w:val="18"/>
                <w:szCs w:val="18"/>
              </w:rPr>
              <w:t>Nbd</w:t>
            </w:r>
            <w:proofErr w:type="spellEnd"/>
            <w:r w:rsidRPr="002278E4">
              <w:rPr>
                <w:rFonts w:ascii="Futura Bk" w:hAnsi="Futura Bk" w:cs="Arial"/>
                <w:sz w:val="18"/>
                <w:szCs w:val="18"/>
              </w:rPr>
              <w:t xml:space="preserve"> CLJ M775 MFP HW Support</w:t>
            </w:r>
          </w:p>
        </w:tc>
      </w:tr>
      <w:tr w:rsidR="00BC688D" w:rsidRPr="002278E4" w:rsidTr="00802475">
        <w:trPr>
          <w:cantSplit/>
          <w:trHeight w:val="437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U6W77PE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 xml:space="preserve">HP 1y PW </w:t>
            </w:r>
            <w:proofErr w:type="spellStart"/>
            <w:r w:rsidRPr="002278E4">
              <w:rPr>
                <w:rFonts w:ascii="Futura Bk" w:hAnsi="Futura Bk" w:cs="Arial"/>
                <w:sz w:val="18"/>
                <w:szCs w:val="18"/>
              </w:rPr>
              <w:t>Nbd</w:t>
            </w:r>
            <w:proofErr w:type="spellEnd"/>
            <w:r w:rsidRPr="002278E4">
              <w:rPr>
                <w:rFonts w:ascii="Futura Bk" w:hAnsi="Futura Bk" w:cs="Arial"/>
                <w:sz w:val="18"/>
                <w:szCs w:val="18"/>
              </w:rPr>
              <w:t xml:space="preserve"> CLJ M775MFP HW Support</w:t>
            </w:r>
          </w:p>
        </w:tc>
      </w:tr>
      <w:tr w:rsidR="00BC688D" w:rsidRPr="002278E4" w:rsidTr="00802475">
        <w:trPr>
          <w:cantSplit/>
          <w:trHeight w:val="401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U6W80PE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HP 1y PW 4h 13x5 CLJ M775 MFP Support</w:t>
            </w:r>
          </w:p>
        </w:tc>
      </w:tr>
      <w:tr w:rsidR="00BC688D" w:rsidRPr="002278E4" w:rsidTr="00802475">
        <w:trPr>
          <w:cantSplit/>
          <w:trHeight w:val="421"/>
        </w:trPr>
        <w:tc>
          <w:tcPr>
            <w:tcW w:w="1593" w:type="dxa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>U6W78PE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2278E4" w:rsidRDefault="00BC688D" w:rsidP="00802475">
            <w:pPr>
              <w:ind w:right="54"/>
              <w:rPr>
                <w:rFonts w:ascii="Futura Bk" w:hAnsi="Futura Bk" w:cs="Arial"/>
                <w:sz w:val="18"/>
                <w:szCs w:val="18"/>
              </w:rPr>
            </w:pPr>
            <w:r w:rsidRPr="002278E4">
              <w:rPr>
                <w:rFonts w:ascii="Futura Bk" w:hAnsi="Futura Bk" w:cs="Arial"/>
                <w:sz w:val="18"/>
                <w:szCs w:val="18"/>
              </w:rPr>
              <w:t xml:space="preserve">HP 2y PW </w:t>
            </w:r>
            <w:proofErr w:type="spellStart"/>
            <w:r w:rsidRPr="002278E4">
              <w:rPr>
                <w:rFonts w:ascii="Futura Bk" w:hAnsi="Futura Bk" w:cs="Arial"/>
                <w:sz w:val="18"/>
                <w:szCs w:val="18"/>
              </w:rPr>
              <w:t>Nbd</w:t>
            </w:r>
            <w:proofErr w:type="spellEnd"/>
            <w:r w:rsidRPr="002278E4">
              <w:rPr>
                <w:rFonts w:ascii="Futura Bk" w:hAnsi="Futura Bk" w:cs="Arial"/>
                <w:sz w:val="18"/>
                <w:szCs w:val="18"/>
              </w:rPr>
              <w:t xml:space="preserve"> CLJ M775MFP HW Support</w:t>
            </w:r>
          </w:p>
        </w:tc>
      </w:tr>
      <w:tr w:rsidR="00BC688D" w:rsidRPr="00587092" w:rsidTr="00802475">
        <w:trPr>
          <w:cantSplit/>
          <w:trHeight w:val="94"/>
        </w:trPr>
        <w:tc>
          <w:tcPr>
            <w:tcW w:w="10530" w:type="dxa"/>
            <w:gridSpan w:val="5"/>
            <w:shd w:val="clear" w:color="auto" w:fill="F6ACE8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color w:val="000000"/>
                <w:sz w:val="22"/>
                <w:szCs w:val="22"/>
                <w:lang w:eastAsia="de-DE"/>
              </w:rPr>
            </w:pPr>
            <w:r w:rsidRPr="00587092">
              <w:rPr>
                <w:rFonts w:ascii="Futura Bk" w:hAnsi="Futura Bk"/>
                <w:b/>
                <w:color w:val="000000"/>
                <w:sz w:val="22"/>
                <w:szCs w:val="22"/>
                <w:lang w:eastAsia="de-DE"/>
              </w:rPr>
              <w:t>Connectivity</w:t>
            </w:r>
          </w:p>
        </w:tc>
      </w:tr>
      <w:tr w:rsidR="00BC688D" w:rsidRPr="00587092" w:rsidTr="00802475">
        <w:trPr>
          <w:cantSplit/>
        </w:trPr>
        <w:tc>
          <w:tcPr>
            <w:tcW w:w="1593" w:type="dxa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 #</w:t>
            </w:r>
          </w:p>
        </w:tc>
        <w:tc>
          <w:tcPr>
            <w:tcW w:w="8937" w:type="dxa"/>
            <w:gridSpan w:val="4"/>
            <w:vAlign w:val="center"/>
          </w:tcPr>
          <w:p w:rsidR="00BC688D" w:rsidRPr="00587092" w:rsidRDefault="00BC688D" w:rsidP="00802475">
            <w:pPr>
              <w:autoSpaceDE w:val="0"/>
              <w:autoSpaceDN w:val="0"/>
              <w:adjustRightInd w:val="0"/>
              <w:ind w:right="54"/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</w:pPr>
            <w:r w:rsidRPr="00587092">
              <w:rPr>
                <w:rFonts w:ascii="Futura Bk" w:hAnsi="Futura Bk"/>
                <w:b/>
                <w:bCs/>
                <w:i/>
                <w:iCs/>
                <w:color w:val="000000"/>
                <w:sz w:val="22"/>
                <w:szCs w:val="22"/>
                <w:lang w:val="de-DE" w:eastAsia="de-DE"/>
              </w:rPr>
              <w:t>Product Description</w:t>
            </w:r>
          </w:p>
        </w:tc>
      </w:tr>
      <w:tr w:rsidR="00BC688D" w:rsidRPr="00587092" w:rsidTr="00802475">
        <w:trPr>
          <w:cantSplit/>
          <w:trHeight w:val="548"/>
        </w:trPr>
        <w:tc>
          <w:tcPr>
            <w:tcW w:w="1593" w:type="dxa"/>
            <w:shd w:val="clear" w:color="auto" w:fill="auto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J8026A</w:t>
            </w:r>
          </w:p>
        </w:tc>
        <w:tc>
          <w:tcPr>
            <w:tcW w:w="8937" w:type="dxa"/>
            <w:gridSpan w:val="4"/>
            <w:shd w:val="clear" w:color="auto" w:fill="auto"/>
            <w:vAlign w:val="center"/>
          </w:tcPr>
          <w:p w:rsidR="00BC688D" w:rsidRPr="00587092" w:rsidRDefault="00BC688D" w:rsidP="00802475">
            <w:pPr>
              <w:pStyle w:val="NormalWeb"/>
              <w:spacing w:before="101" w:beforeAutospacing="0" w:after="34" w:afterAutospacing="0" w:line="216" w:lineRule="auto"/>
              <w:ind w:right="54"/>
              <w:textAlignment w:val="baseline"/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</w:pPr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 xml:space="preserve">HP </w:t>
            </w:r>
            <w:proofErr w:type="spellStart"/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>Jetdirect</w:t>
            </w:r>
            <w:proofErr w:type="spellEnd"/>
            <w:r w:rsidRPr="00587092">
              <w:rPr>
                <w:rFonts w:ascii="Futura Bk" w:hAnsi="Futura Bk" w:cs="Arial"/>
                <w:color w:val="000000"/>
                <w:kern w:val="24"/>
                <w:sz w:val="20"/>
                <w:szCs w:val="20"/>
              </w:rPr>
              <w:t xml:space="preserve"> 2700w USB Wireless Print Server</w:t>
            </w:r>
          </w:p>
        </w:tc>
      </w:tr>
    </w:tbl>
    <w:p w:rsidR="00005E01" w:rsidRDefault="00005E01">
      <w:bookmarkStart w:id="0" w:name="_GoBack"/>
      <w:bookmarkEnd w:id="0"/>
    </w:p>
    <w:sectPr w:rsidR="0000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D"/>
    <w:rsid w:val="00005E01"/>
    <w:rsid w:val="00B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8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8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Drahos</dc:creator>
  <cp:lastModifiedBy>Miroslav Drahos</cp:lastModifiedBy>
  <cp:revision>1</cp:revision>
  <dcterms:created xsi:type="dcterms:W3CDTF">2012-10-11T11:42:00Z</dcterms:created>
  <dcterms:modified xsi:type="dcterms:W3CDTF">2012-10-11T11:56:00Z</dcterms:modified>
</cp:coreProperties>
</file>